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B2" w:rsidRDefault="000F19B2" w:rsidP="000F19B2">
      <w:pPr>
        <w:pStyle w:val="berschrift2"/>
        <w:numPr>
          <w:ilvl w:val="0"/>
          <w:numId w:val="0"/>
        </w:numPr>
        <w:ind w:right="-568"/>
        <w:rPr>
          <w:i w:val="0"/>
          <w:sz w:val="20"/>
        </w:rPr>
      </w:pPr>
      <w:bookmarkStart w:id="0" w:name="_GoBack"/>
      <w:bookmarkStart w:id="1" w:name="_Toc255550586"/>
      <w:bookmarkStart w:id="2" w:name="_Toc255550878"/>
      <w:bookmarkEnd w:id="0"/>
      <w:r w:rsidRPr="006E6B0E">
        <w:rPr>
          <w:i w:val="0"/>
          <w:sz w:val="20"/>
        </w:rPr>
        <w:t>Arbeitskarte</w:t>
      </w:r>
      <w:bookmarkEnd w:id="1"/>
      <w:bookmarkEnd w:id="2"/>
      <w:r w:rsidR="00A039BF">
        <w:rPr>
          <w:i w:val="0"/>
          <w:sz w:val="20"/>
        </w:rPr>
        <w:t xml:space="preserve"> – AMEV Vertragsmuster TK-Service 2010 / Ausgabe 20</w:t>
      </w:r>
      <w:r w:rsidR="00A710F6">
        <w:rPr>
          <w:i w:val="0"/>
          <w:sz w:val="20"/>
        </w:rPr>
        <w:t>22</w:t>
      </w:r>
    </w:p>
    <w:p w:rsidR="000F19B2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</w:pPr>
    </w:p>
    <w:p w:rsidR="000F19B2" w:rsidRDefault="000F19B2" w:rsidP="000F19B2">
      <w:pPr>
        <w:tabs>
          <w:tab w:val="right" w:leader="dot" w:pos="5103"/>
        </w:tabs>
        <w:ind w:right="-568"/>
        <w:jc w:val="both"/>
      </w:pPr>
      <w:r>
        <w:t xml:space="preserve">Standort der TK-Anlage: </w:t>
      </w:r>
      <w:r>
        <w:tab/>
      </w:r>
    </w:p>
    <w:p w:rsidR="000F19B2" w:rsidRDefault="000F19B2" w:rsidP="000F19B2">
      <w:pPr>
        <w:tabs>
          <w:tab w:val="right" w:leader="dot" w:pos="5103"/>
        </w:tabs>
        <w:ind w:right="-568"/>
        <w:jc w:val="both"/>
      </w:pPr>
      <w:r>
        <w:t xml:space="preserve">Vertragsnummer des Auftraggebers: </w:t>
      </w:r>
      <w:r>
        <w:tab/>
      </w:r>
    </w:p>
    <w:p w:rsidR="000F19B2" w:rsidRDefault="000F19B2" w:rsidP="000F19B2">
      <w:pPr>
        <w:tabs>
          <w:tab w:val="right" w:leader="dot" w:pos="5103"/>
        </w:tabs>
        <w:ind w:right="-568"/>
        <w:jc w:val="both"/>
      </w:pPr>
      <w:r>
        <w:t xml:space="preserve">Auftragnehmer: </w:t>
      </w:r>
      <w:r>
        <w:tab/>
      </w:r>
    </w:p>
    <w:p w:rsidR="000F19B2" w:rsidRDefault="000F19B2" w:rsidP="000F19B2">
      <w:pPr>
        <w:tabs>
          <w:tab w:val="right" w:leader="dot" w:pos="5103"/>
        </w:tabs>
        <w:ind w:right="-568"/>
        <w:jc w:val="both"/>
      </w:pPr>
      <w:r>
        <w:t xml:space="preserve">Vertragsnummer des Auftragnehmers: </w:t>
      </w:r>
      <w:r>
        <w:tab/>
      </w:r>
    </w:p>
    <w:p w:rsidR="000F19B2" w:rsidRPr="006E6B0E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</w:pPr>
    </w:p>
    <w:tbl>
      <w:tblPr>
        <w:tblW w:w="93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2410"/>
        <w:gridCol w:w="2977"/>
      </w:tblGrid>
      <w:tr w:rsidR="000F19B2" w:rsidRPr="006E6B0E" w:rsidTr="000F19B2">
        <w:trPr>
          <w:trHeight w:val="250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19B2" w:rsidRPr="006E6B0E" w:rsidRDefault="000F19B2" w:rsidP="008510BC">
            <w:pPr>
              <w:ind w:right="-568"/>
              <w:rPr>
                <w:rFonts w:ascii="Arial" w:hAnsi="Arial"/>
                <w:b/>
                <w:snapToGrid w:val="0"/>
                <w:color w:val="000000"/>
                <w:sz w:val="18"/>
              </w:rPr>
            </w:pPr>
            <w:r w:rsidRPr="006E6B0E">
              <w:rPr>
                <w:rFonts w:ascii="Arial" w:hAnsi="Arial"/>
                <w:b/>
                <w:snapToGrid w:val="0"/>
                <w:color w:val="000000"/>
                <w:sz w:val="18"/>
              </w:rPr>
              <w:t>Leistungsbeschreibung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F19B2" w:rsidRPr="006E6B0E" w:rsidRDefault="000F19B2" w:rsidP="008510BC">
            <w:pPr>
              <w:ind w:right="-568"/>
              <w:rPr>
                <w:rFonts w:ascii="Arial" w:hAnsi="Arial"/>
                <w:b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16"/>
              </w:rPr>
              <w:t>Material</w:t>
            </w:r>
          </w:p>
        </w:tc>
        <w:tc>
          <w:tcPr>
            <w:tcW w:w="29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F19B2" w:rsidRPr="006E6B0E" w:rsidRDefault="000F19B2" w:rsidP="008510BC">
            <w:pPr>
              <w:ind w:right="-568"/>
              <w:rPr>
                <w:rFonts w:ascii="Arial" w:hAnsi="Arial"/>
                <w:b/>
                <w:snapToGrid w:val="0"/>
                <w:color w:val="000000"/>
                <w:sz w:val="18"/>
              </w:rPr>
            </w:pPr>
            <w:r w:rsidRPr="006E6B0E">
              <w:rPr>
                <w:rFonts w:ascii="Arial" w:hAnsi="Arial"/>
                <w:b/>
                <w:snapToGrid w:val="0"/>
                <w:color w:val="000000"/>
                <w:sz w:val="18"/>
              </w:rPr>
              <w:t>Hinweis</w:t>
            </w: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0F19B2" w:rsidRPr="006E6B0E" w:rsidTr="000F19B2">
        <w:trPr>
          <w:trHeight w:val="250"/>
        </w:trPr>
        <w:tc>
          <w:tcPr>
            <w:tcW w:w="3999" w:type="dxa"/>
            <w:tcBorders>
              <w:left w:val="single" w:sz="6" w:space="0" w:color="000000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977" w:type="dxa"/>
            <w:tcBorders>
              <w:left w:val="nil"/>
              <w:right w:val="single" w:sz="6" w:space="0" w:color="000000"/>
            </w:tcBorders>
          </w:tcPr>
          <w:p w:rsidR="000F19B2" w:rsidRPr="006E6B0E" w:rsidRDefault="000F19B2" w:rsidP="008510BC">
            <w:pPr>
              <w:ind w:right="-568"/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06287C" w:rsidRDefault="0006287C"/>
    <w:p w:rsidR="000F19B2" w:rsidRDefault="000F19B2"/>
    <w:p w:rsidR="000F19B2" w:rsidRPr="006E6B0E" w:rsidRDefault="000F19B2" w:rsidP="000F19B2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Leistung verantwortlich ausgeführt</w:t>
      </w:r>
      <w:r w:rsidRPr="006E6B0E">
        <w:rPr>
          <w:rFonts w:ascii="Arial" w:hAnsi="Arial"/>
          <w:sz w:val="20"/>
        </w:rPr>
        <w:t>:</w:t>
      </w:r>
      <w:r w:rsidRPr="006E6B0E"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>Sichtvermerk des Auftraggebers</w:t>
      </w:r>
      <w:r w:rsidR="00E2091A">
        <w:rPr>
          <w:rFonts w:ascii="Arial" w:hAnsi="Arial"/>
          <w:sz w:val="20"/>
        </w:rPr>
        <w:t>:</w:t>
      </w:r>
    </w:p>
    <w:tbl>
      <w:tblPr>
        <w:tblW w:w="0" w:type="auto"/>
        <w:tblLayout w:type="fixed"/>
        <w:tblLook w:val="01E0"/>
      </w:tblPr>
      <w:tblGrid>
        <w:gridCol w:w="3085"/>
        <w:gridCol w:w="1276"/>
        <w:gridCol w:w="567"/>
        <w:gridCol w:w="3084"/>
        <w:gridCol w:w="1275"/>
      </w:tblGrid>
      <w:tr w:rsidR="000F19B2" w:rsidRPr="000C1ECA" w:rsidTr="008510BC">
        <w:trPr>
          <w:trHeight w:val="451"/>
        </w:trPr>
        <w:tc>
          <w:tcPr>
            <w:tcW w:w="3085" w:type="dxa"/>
            <w:shd w:val="clear" w:color="auto" w:fill="auto"/>
            <w:vAlign w:val="center"/>
          </w:tcPr>
          <w:bookmarkStart w:id="3" w:name="T40"/>
          <w:p w:rsidR="000F19B2" w:rsidRPr="000C1ECA" w:rsidRDefault="009A040A" w:rsidP="008510BC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40"/>
                  <w:enabled/>
                  <w:calcOnExit/>
                  <w:exitMacro w:val="macro3"/>
                  <w:textInput>
                    <w:default w:val="..............................."/>
                    <w:maxLength w:val="33"/>
                  </w:textInput>
                </w:ffData>
              </w:fldChar>
            </w:r>
            <w:r w:rsidR="000F19B2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0F19B2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  <w:bookmarkStart w:id="4" w:name="T41"/>
        <w:tc>
          <w:tcPr>
            <w:tcW w:w="1276" w:type="dxa"/>
            <w:shd w:val="clear" w:color="auto" w:fill="auto"/>
            <w:vAlign w:val="center"/>
          </w:tcPr>
          <w:p w:rsidR="000F19B2" w:rsidRPr="000C1ECA" w:rsidRDefault="009A040A" w:rsidP="008510BC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41"/>
                  <w:enabled/>
                  <w:calcOnExit/>
                  <w:textInput>
                    <w:default w:val=".........."/>
                    <w:maxLength w:val="10"/>
                  </w:textInput>
                </w:ffData>
              </w:fldChar>
            </w:r>
            <w:r w:rsidR="000F19B2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0F19B2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7" w:type="dxa"/>
            <w:shd w:val="clear" w:color="auto" w:fill="auto"/>
          </w:tcPr>
          <w:p w:rsidR="000F19B2" w:rsidRPr="000C1ECA" w:rsidRDefault="000F19B2" w:rsidP="008510BC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bookmarkStart w:id="5" w:name="T42"/>
        <w:tc>
          <w:tcPr>
            <w:tcW w:w="3084" w:type="dxa"/>
            <w:shd w:val="clear" w:color="auto" w:fill="auto"/>
            <w:vAlign w:val="center"/>
          </w:tcPr>
          <w:p w:rsidR="000F19B2" w:rsidRPr="000C1ECA" w:rsidRDefault="009A040A" w:rsidP="008510BC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42"/>
                  <w:enabled/>
                  <w:calcOnExit/>
                  <w:exitMacro w:val="macro3"/>
                  <w:textInput>
                    <w:default w:val="..............................."/>
                    <w:maxLength w:val="33"/>
                  </w:textInput>
                </w:ffData>
              </w:fldChar>
            </w:r>
            <w:r w:rsidR="000F19B2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0F19B2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bookmarkStart w:id="6" w:name="T43"/>
        <w:tc>
          <w:tcPr>
            <w:tcW w:w="1275" w:type="dxa"/>
            <w:shd w:val="clear" w:color="auto" w:fill="auto"/>
            <w:vAlign w:val="center"/>
          </w:tcPr>
          <w:p w:rsidR="000F19B2" w:rsidRPr="000C1ECA" w:rsidRDefault="009A040A" w:rsidP="008510BC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43"/>
                  <w:enabled/>
                  <w:calcOnExit/>
                  <w:textInput>
                    <w:default w:val=".........."/>
                    <w:maxLength w:val="10"/>
                  </w:textInput>
                </w:ffData>
              </w:fldChar>
            </w:r>
            <w:r w:rsidR="000F19B2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0F19B2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</w:tr>
    </w:tbl>
    <w:p w:rsidR="000F19B2" w:rsidRPr="006E6B0E" w:rsidRDefault="000F19B2" w:rsidP="000F19B2">
      <w:pPr>
        <w:tabs>
          <w:tab w:val="left" w:pos="3119"/>
          <w:tab w:val="left" w:pos="4962"/>
          <w:tab w:val="left" w:pos="8080"/>
        </w:tabs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>(Ort)</w:t>
      </w:r>
      <w:r w:rsidRPr="006E6B0E">
        <w:rPr>
          <w:rFonts w:ascii="Arial" w:hAnsi="Arial"/>
          <w:sz w:val="16"/>
        </w:rPr>
        <w:tab/>
        <w:t>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>(Datum)</w:t>
      </w:r>
    </w:p>
    <w:p w:rsidR="000F19B2" w:rsidRPr="008F02A6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  <w:rPr>
          <w:rFonts w:ascii="Arial" w:hAnsi="Arial"/>
          <w:color w:val="000000"/>
          <w:sz w:val="14"/>
          <w:szCs w:val="14"/>
        </w:rPr>
      </w:pPr>
    </w:p>
    <w:p w:rsidR="000F19B2" w:rsidRPr="008F02A6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  <w:rPr>
          <w:rFonts w:ascii="Arial" w:hAnsi="Arial"/>
          <w:color w:val="000000"/>
          <w:sz w:val="16"/>
          <w:szCs w:val="16"/>
        </w:rPr>
      </w:pPr>
    </w:p>
    <w:p w:rsidR="000F19B2" w:rsidRPr="008F02A6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  <w:rPr>
          <w:rFonts w:ascii="Arial" w:hAnsi="Arial"/>
          <w:color w:val="000000"/>
          <w:sz w:val="18"/>
          <w:szCs w:val="18"/>
        </w:rPr>
      </w:pPr>
      <w:r w:rsidRPr="008F02A6">
        <w:rPr>
          <w:rFonts w:ascii="Arial" w:hAnsi="Arial"/>
          <w:color w:val="000000"/>
          <w:sz w:val="18"/>
          <w:szCs w:val="18"/>
        </w:rPr>
        <w:t>.....................................................</w:t>
      </w:r>
      <w:r w:rsidRPr="008F02A6">
        <w:rPr>
          <w:rFonts w:ascii="Arial" w:hAnsi="Arial"/>
          <w:color w:val="000000"/>
          <w:sz w:val="18"/>
          <w:szCs w:val="18"/>
        </w:rPr>
        <w:tab/>
        <w:t>..................................................</w:t>
      </w:r>
    </w:p>
    <w:p w:rsidR="000F19B2" w:rsidRPr="008F02A6" w:rsidRDefault="000F19B2" w:rsidP="000F19B2">
      <w:pPr>
        <w:tabs>
          <w:tab w:val="left" w:pos="1701"/>
          <w:tab w:val="left" w:pos="4962"/>
          <w:tab w:val="left" w:pos="6379"/>
        </w:tabs>
        <w:ind w:right="-568"/>
        <w:jc w:val="both"/>
        <w:rPr>
          <w:rFonts w:ascii="Arial" w:hAnsi="Arial"/>
          <w:color w:val="000000"/>
          <w:sz w:val="16"/>
          <w:szCs w:val="16"/>
        </w:rPr>
      </w:pPr>
      <w:r w:rsidRPr="008F02A6">
        <w:rPr>
          <w:rFonts w:ascii="Arial" w:hAnsi="Arial"/>
          <w:color w:val="000000"/>
          <w:sz w:val="16"/>
          <w:szCs w:val="16"/>
        </w:rPr>
        <w:t>Unterschrift</w:t>
      </w:r>
      <w:r w:rsidRPr="008F02A6">
        <w:rPr>
          <w:rFonts w:ascii="Arial" w:hAnsi="Arial"/>
          <w:color w:val="000000"/>
          <w:sz w:val="16"/>
          <w:szCs w:val="16"/>
        </w:rPr>
        <w:tab/>
      </w:r>
      <w:r w:rsidRPr="008F02A6">
        <w:rPr>
          <w:rFonts w:ascii="Arial" w:hAnsi="Arial"/>
          <w:color w:val="000000"/>
          <w:sz w:val="16"/>
          <w:szCs w:val="16"/>
        </w:rPr>
        <w:tab/>
        <w:t>Unterschrift</w:t>
      </w:r>
    </w:p>
    <w:p w:rsidR="000F19B2" w:rsidRDefault="000F19B2"/>
    <w:sectPr w:rsidR="000F19B2" w:rsidSect="009A040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savePreviewPicture/>
  <w:compat/>
  <w:rsids>
    <w:rsidRoot w:val="000F19B2"/>
    <w:rsid w:val="0006287C"/>
    <w:rsid w:val="000F19B2"/>
    <w:rsid w:val="0014783C"/>
    <w:rsid w:val="00514607"/>
    <w:rsid w:val="008510BC"/>
    <w:rsid w:val="009708F5"/>
    <w:rsid w:val="009A040A"/>
    <w:rsid w:val="00A039BF"/>
    <w:rsid w:val="00A710F6"/>
    <w:rsid w:val="00B22D41"/>
    <w:rsid w:val="00BF3437"/>
    <w:rsid w:val="00C2762B"/>
    <w:rsid w:val="00DC3B0A"/>
    <w:rsid w:val="00E2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040A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0F19B2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0F19B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0F19B2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0F19B2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0F19B2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0F19B2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0F19B2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0F19B2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0F19B2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0F19B2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0F19B2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0F19B2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0F19B2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0F19B2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0F19B2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0F19B2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0F19B2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0F19B2"/>
    <w:rPr>
      <w:rFonts w:ascii="Arial" w:eastAsia="Times New Roman" w:hAnsi="Arial"/>
      <w:b/>
      <w:i/>
      <w:sz w:val="18"/>
    </w:rPr>
  </w:style>
  <w:style w:type="paragraph" w:customStyle="1" w:styleId="BodyText21">
    <w:name w:val="Body Text 21"/>
    <w:basedOn w:val="Standard"/>
    <w:rsid w:val="000F19B2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1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F19B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AMEV FMA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TK-Service 2010 - Anlage 4</dc:title>
  <dc:creator>AMEV - FMA</dc:creator>
  <cp:lastModifiedBy>Wilfried</cp:lastModifiedBy>
  <cp:revision>2</cp:revision>
  <cp:lastPrinted>2011-11-16T06:34:00Z</cp:lastPrinted>
  <dcterms:created xsi:type="dcterms:W3CDTF">2022-02-08T07:09:00Z</dcterms:created>
  <dcterms:modified xsi:type="dcterms:W3CDTF">2022-02-08T07:09:00Z</dcterms:modified>
</cp:coreProperties>
</file>